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F3B6">
      <w:pPr>
        <w:spacing w:line="360" w:lineRule="auto"/>
        <w:ind w:firstLine="480" w:firstLineChars="20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项目编号：2026-Y1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</w:p>
    <w:p w14:paraId="3B6499D9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p w14:paraId="3A8C5827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五龙湖二期、环河及胜堂浜等滨河绿带内透水园路维修及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木质平台更换工程中标结果公告</w:t>
      </w:r>
    </w:p>
    <w:p w14:paraId="7C097C23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2EAFF9C1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由上海申元工程投资咨询有限公司组织的</w:t>
      </w:r>
      <w:r>
        <w:rPr>
          <w:rFonts w:hint="eastAsia" w:ascii="宋体" w:hAnsi="宋体" w:eastAsia="宋体" w:cs="宋体"/>
          <w:kern w:val="0"/>
          <w:sz w:val="24"/>
          <w:szCs w:val="24"/>
        </w:rPr>
        <w:t>五龙湖二期、环河及胜堂浜等滨河绿带内透水园路维修及木质平台更换工程项目，于2026年</w:t>
      </w:r>
      <w:r>
        <w:rPr>
          <w:rFonts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23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日下午</w:t>
      </w:r>
      <w:r>
        <w:rPr>
          <w:rFonts w:ascii="宋体" w:hAnsi="宋体" w:eastAsia="宋体" w:cs="宋体"/>
          <w:kern w:val="0"/>
          <w:sz w:val="24"/>
          <w:szCs w:val="24"/>
        </w:rPr>
        <w:t>14</w:t>
      </w:r>
      <w:r>
        <w:rPr>
          <w:rFonts w:hint="eastAsia" w:ascii="宋体" w:hAnsi="宋体" w:eastAsia="宋体" w:cs="宋体"/>
          <w:kern w:val="0"/>
          <w:sz w:val="24"/>
          <w:szCs w:val="24"/>
        </w:rPr>
        <w:t>:</w:t>
      </w:r>
      <w:r>
        <w:rPr>
          <w:rFonts w:ascii="宋体" w:hAnsi="宋体" w:eastAsia="宋体" w:cs="宋体"/>
          <w:kern w:val="0"/>
          <w:sz w:val="24"/>
          <w:szCs w:val="24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</w:rPr>
        <w:t>在上海市松江区茸平路168号进行评标</w:t>
      </w:r>
    </w:p>
    <w:p w14:paraId="189E4E8A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经评标委员会评审，并经招标人确认，本次评标结果公布如下：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4538E718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中标单位：上海锌城建设工程有限公司</w:t>
      </w:r>
    </w:p>
    <w:p w14:paraId="36290035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中标单位项目负责人：杨挺，执业资格证书：建筑工程专业二级。</w:t>
      </w:r>
    </w:p>
    <w:p w14:paraId="6E75B6AB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中标金额：</w:t>
      </w:r>
      <w:r>
        <w:rPr>
          <w:rFonts w:ascii="宋体" w:hAnsi="宋体" w:eastAsia="宋体" w:cs="宋体"/>
          <w:kern w:val="0"/>
          <w:sz w:val="24"/>
          <w:szCs w:val="24"/>
        </w:rPr>
        <w:t>54.800926</w:t>
      </w:r>
      <w:r>
        <w:rPr>
          <w:rFonts w:hint="eastAsia" w:ascii="宋体" w:hAnsi="宋体" w:eastAsia="宋体" w:cs="宋体"/>
          <w:kern w:val="0"/>
          <w:sz w:val="24"/>
          <w:szCs w:val="24"/>
        </w:rPr>
        <w:t>万元</w:t>
      </w:r>
    </w:p>
    <w:p w14:paraId="7AC440E3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施工工期：</w:t>
      </w:r>
      <w:r>
        <w:rPr>
          <w:rFonts w:ascii="宋体" w:hAnsi="宋体" w:eastAsia="宋体" w:cs="宋体"/>
          <w:kern w:val="0"/>
          <w:sz w:val="24"/>
          <w:szCs w:val="24"/>
        </w:rPr>
        <w:t>60</w:t>
      </w:r>
      <w:r>
        <w:rPr>
          <w:rFonts w:hint="eastAsia" w:ascii="宋体" w:hAnsi="宋体" w:eastAsia="宋体" w:cs="宋体"/>
          <w:kern w:val="0"/>
          <w:sz w:val="24"/>
          <w:szCs w:val="24"/>
        </w:rPr>
        <w:t>天。</w:t>
      </w:r>
    </w:p>
    <w:p w14:paraId="03F05F06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评审专家：朱玉萍、刘雄、贺宏</w:t>
      </w:r>
    </w:p>
    <w:p w14:paraId="58920DAC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评审意见：本次投标采用综合评分法进行评审，根据专家组综合评审汇总，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上海锌城建设工程有限公司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的施工方案较好、人员配置相对合理、充分，故推荐其为第一中标人。</w:t>
      </w:r>
    </w:p>
    <w:p w14:paraId="197C0434">
      <w:pPr>
        <w:shd w:val="clear" w:color="auto" w:fill="FFFFFF"/>
        <w:spacing w:line="540" w:lineRule="atLeast"/>
        <w:ind w:firstLine="567"/>
        <w:rPr>
          <w:rFonts w:ascii="宋体" w:hAnsi="宋体" w:eastAsia="宋体" w:cs="Calibr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本公告自发布之日起</w:t>
      </w:r>
      <w:r>
        <w:rPr>
          <w:rFonts w:ascii="宋体" w:hAnsi="宋体" w:eastAsia="宋体" w:cs="Calibri"/>
          <w:color w:val="333333"/>
          <w:kern w:val="0"/>
          <w:sz w:val="24"/>
          <w:szCs w:val="24"/>
        </w:rPr>
        <w:t>3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日内若无异议，将向中标单位发出《中标通知书》。</w:t>
      </w:r>
    </w:p>
    <w:p w14:paraId="200A9F1B">
      <w:pPr>
        <w:widowControl/>
        <w:shd w:val="clear" w:color="auto" w:fill="FFFFFF"/>
        <w:spacing w:line="540" w:lineRule="atLeast"/>
        <w:ind w:firstLine="567"/>
        <w:jc w:val="left"/>
        <w:rPr>
          <w:rFonts w:ascii="宋体" w:hAnsi="宋体" w:eastAsia="宋体" w:cs="Calibr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感谢各供应商单位对本次招标活动的积极参与！</w:t>
      </w:r>
    </w:p>
    <w:p w14:paraId="35241C66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59F6677"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招标人：</w:t>
      </w:r>
      <w:r>
        <w:rPr>
          <w:rFonts w:hint="eastAsia" w:ascii="宋体" w:hAnsi="宋体" w:eastAsia="宋体" w:cs="宋体"/>
          <w:sz w:val="24"/>
          <w:szCs w:val="24"/>
        </w:rPr>
        <w:t>上海松江新城生态商务开发建设有限公司</w:t>
      </w:r>
    </w:p>
    <w:p w14:paraId="52CA7A90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</w:t>
      </w:r>
      <w:r>
        <w:rPr>
          <w:rFonts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8B"/>
    <w:rsid w:val="00056412"/>
    <w:rsid w:val="00084372"/>
    <w:rsid w:val="000A6512"/>
    <w:rsid w:val="000C33EC"/>
    <w:rsid w:val="001D238B"/>
    <w:rsid w:val="00260F09"/>
    <w:rsid w:val="00292C60"/>
    <w:rsid w:val="00332073"/>
    <w:rsid w:val="004062A8"/>
    <w:rsid w:val="004537C4"/>
    <w:rsid w:val="00540B48"/>
    <w:rsid w:val="006B1B74"/>
    <w:rsid w:val="006C73E1"/>
    <w:rsid w:val="008E44E7"/>
    <w:rsid w:val="00965A27"/>
    <w:rsid w:val="009812C4"/>
    <w:rsid w:val="00B757A0"/>
    <w:rsid w:val="00B87BCB"/>
    <w:rsid w:val="00BD4813"/>
    <w:rsid w:val="00CE60EE"/>
    <w:rsid w:val="00E40319"/>
    <w:rsid w:val="00EE6BF0"/>
    <w:rsid w:val="491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418</Characters>
  <Lines>3</Lines>
  <Paragraphs>1</Paragraphs>
  <TotalTime>63</TotalTime>
  <ScaleCrop>false</ScaleCrop>
  <LinksUpToDate>false</LinksUpToDate>
  <CharactersWithSpaces>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2024-07-31T08:34:00Z</dcterms:created>
  <dc:creator>Dell</dc:creator>
  <cp:lastModifiedBy>HJJ</cp:lastModifiedBy>
  <dcterms:modified xsi:type="dcterms:W3CDTF">2026-06-23T07:45:05Z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eyJoZGlkIjoiNjU4MjNkMWZjYzViMTUxZGFmYWFkZWU0YjVmMmEzZjIiLCJ1c2VySWQiOiIxMTU5MTI5MTIzIn0=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1389362184F34A2BB0576E722E40B888_13</vt:lpwstr>
  </property>
</Properties>
</file>